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9214"/>
        </w:tabs>
        <w:ind w:firstLine="851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KHOA LUẬT</w:t>
        <w:tab/>
        <w:t xml:space="preserve">Độc lập -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PHÂN CÔNG GIẢNG VIÊN GIẢNG DẠY HỌC KỲ 1, 2025-2026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Lớp: DC2432Q1. ĐVLK: Trường ĐH Cần Thơ</w:t>
      </w:r>
    </w:p>
    <w:p w:rsidR="00000000" w:rsidDel="00000000" w:rsidP="00000000" w:rsidRDefault="00000000" w:rsidRPr="00000000" w14:paraId="00000006">
      <w:pPr>
        <w:rPr>
          <w:b w:val="1"/>
          <w:sz w:val="26"/>
          <w:szCs w:val="26"/>
        </w:rPr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Phòng học: 101/A3   (Lớp buổi tối, bắt đầu dạy 18h30)</w:t>
      </w:r>
    </w:p>
    <w:tbl>
      <w:tblPr>
        <w:tblStyle w:val="Table1"/>
        <w:tblW w:w="10785.0" w:type="dxa"/>
        <w:jc w:val="left"/>
        <w:tblInd w:w="-345.0" w:type="dxa"/>
        <w:tblLayout w:type="fixed"/>
        <w:tblLook w:val="0000"/>
      </w:tblPr>
      <w:tblGrid>
        <w:gridCol w:w="705"/>
        <w:gridCol w:w="1140"/>
        <w:gridCol w:w="3405"/>
        <w:gridCol w:w="630"/>
        <w:gridCol w:w="990"/>
        <w:gridCol w:w="2355"/>
        <w:gridCol w:w="1560"/>
        <w:tblGridChange w:id="0">
          <w:tblGrid>
            <w:gridCol w:w="705"/>
            <w:gridCol w:w="1140"/>
            <w:gridCol w:w="3405"/>
            <w:gridCol w:w="630"/>
            <w:gridCol w:w="990"/>
            <w:gridCol w:w="2355"/>
            <w:gridCol w:w="1560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Mã 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cán bộ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Đthoại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Luật tài chính nhà nước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right="3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Trần Thị Ngọc Hân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0966066805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Pháp luật tố tụng dân sự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ind w:right="3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Nguyễn Văn Khuê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0905076150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Pháp luật về sở hữu trí tuệ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ind w:right="3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Trần Thị Cẩm Nhung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0908395889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Pháp luật về quy hoạch và giải phóng mặt bằng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right="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Châu Hoàng Thân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0942246438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Quản lý nhà nước về hộ tịch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right="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Võ Thị Phương Uyên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0982852445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ind w:left="4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Luật môi trường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ind w:right="4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Kim Oanh 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0974567841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5"/>
        <w:gridCol w:w="1140"/>
        <w:gridCol w:w="1140"/>
        <w:gridCol w:w="1095"/>
        <w:gridCol w:w="1155"/>
        <w:gridCol w:w="1125"/>
        <w:gridCol w:w="1230"/>
        <w:gridCol w:w="1065"/>
        <w:gridCol w:w="1125"/>
        <w:gridCol w:w="1125"/>
        <w:tblGridChange w:id="0">
          <w:tblGrid>
            <w:gridCol w:w="705"/>
            <w:gridCol w:w="1140"/>
            <w:gridCol w:w="1140"/>
            <w:gridCol w:w="1095"/>
            <w:gridCol w:w="1155"/>
            <w:gridCol w:w="1125"/>
            <w:gridCol w:w="1230"/>
            <w:gridCol w:w="1065"/>
            <w:gridCol w:w="1125"/>
            <w:gridCol w:w="1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24"/>
                <w:szCs w:val="24"/>
              </w:rPr>
            </w:pPr>
            <w:bookmarkStart w:colFirst="0" w:colLast="0" w:name="_heading=h.798azg2p5f8p" w:id="3"/>
            <w:bookmarkEnd w:id="3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TUẦN LỄ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bookmarkStart w:colFirst="0" w:colLast="0" w:name="_heading=h.ts2u4cws2ogo" w:id="4"/>
            <w:bookmarkEnd w:id="4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08/9/25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14/9/25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4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4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15/9/25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21/9/25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center" w:leader="none" w:pos="63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22/9/25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28/9/25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-57" w:right="-57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-57" w:right="-57" w:firstLine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29/9/25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KL210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KL335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KL328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03/11/25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KL383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KL124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01/12/25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07/12/25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08/12/25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14/12/25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15/12/25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21/12/25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KL227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DA">
      <w:pPr>
        <w:tabs>
          <w:tab w:val="right" w:leader="none" w:pos="9781"/>
        </w:tabs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 xml:space="preserve">Trợ lý Đào tạo</w:t>
      </w:r>
    </w:p>
    <w:p w:rsidR="00000000" w:rsidDel="00000000" w:rsidP="00000000" w:rsidRDefault="00000000" w:rsidRPr="00000000" w14:paraId="000000DB">
      <w:pPr>
        <w:tabs>
          <w:tab w:val="right" w:leader="none" w:pos="9960"/>
        </w:tabs>
        <w:rPr>
          <w:b w:val="1"/>
          <w:sz w:val="24"/>
          <w:szCs w:val="24"/>
        </w:rPr>
      </w:pPr>
      <w:bookmarkStart w:colFirst="0" w:colLast="0" w:name="_heading=h.8k0q31pltips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tabs>
          <w:tab w:val="right" w:leader="none" w:pos="9960"/>
        </w:tabs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DD">
      <w:pPr>
        <w:tabs>
          <w:tab w:val="right" w:leader="none" w:pos="9960"/>
        </w:tabs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 xml:space="preserve">Nguyễn Kim Sơn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right" w:leader="none" w:pos="9960"/>
        </w:tabs>
        <w:rPr>
          <w:b w:val="1"/>
          <w:sz w:val="24"/>
          <w:szCs w:val="24"/>
        </w:rPr>
      </w:pPr>
      <w:bookmarkStart w:colFirst="0" w:colLast="0" w:name="_heading=h.30j0zll" w:id="6"/>
      <w:bookmarkEnd w:id="6"/>
      <w:r w:rsidDel="00000000" w:rsidR="00000000" w:rsidRPr="00000000">
        <w:rPr>
          <w:b w:val="1"/>
          <w:sz w:val="24"/>
          <w:szCs w:val="24"/>
          <w:rtl w:val="0"/>
        </w:rPr>
        <w:tab/>
        <w:t xml:space="preserve">(ĐT: 0903807940)</w:t>
      </w:r>
    </w:p>
    <w:sectPr>
      <w:pgSz w:h="16840" w:w="11907" w:orient="portrait"/>
      <w:pgMar w:bottom="851" w:top="1021" w:left="680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Nswitzerland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jc w:val="center"/>
    </w:pPr>
    <w:rPr>
      <w:rFonts w:ascii="VNswitzerlandCondensed" w:cs="VNswitzerlandCondensed" w:eastAsia="VNswitzerlandCondensed" w:hAnsi="VNswitzerlandCondensed"/>
      <w:b w:val="1"/>
      <w:color w:val="000000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3.0" w:type="dxa"/>
        <w:bottom w:w="0.0" w:type="dxa"/>
        <w:right w:w="113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WYFiuvSdw+KOVGbvvVJ9YBVzw==">CgMxLjAyCWguMWZvYjl0ZTIIaC5namRneHMyCWguM3pueXNoNzIOaC43OThhemcycDVmOHAyDmgudHMydTRjd3Myb2dvMg5oLjhrMHEzMXBsdGlwczIJaC4zMGowemxsOAByITFzdkFQaXhSQ01kWlJ1OFhUTnZ3UlJELU5SdWlpd2tPZA==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2024-06-06T09:14:00Z</dcterms:created>
  <dc:creator>Admin</dc:creator>
</cp:coreProperties>
</file>